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5AF7" w:rsidRPr="00A76A18" w:rsidRDefault="00D63C62" w:rsidP="00F11DDB">
      <w:pPr>
        <w:suppressAutoHyphens w:val="0"/>
        <w:spacing w:line="240" w:lineRule="auto"/>
        <w:jc w:val="center"/>
        <w:rPr>
          <w:rFonts w:cs="Times New Roman"/>
          <w:b/>
          <w:sz w:val="40"/>
          <w:szCs w:val="40"/>
          <w:lang w:eastAsia="en-US"/>
        </w:rPr>
      </w:pPr>
      <w:r>
        <w:rPr>
          <w:rFonts w:cs="Times New Roman"/>
          <w:b/>
          <w:sz w:val="40"/>
          <w:szCs w:val="40"/>
          <w:lang w:eastAsia="en-US"/>
        </w:rPr>
        <w:t>13</w:t>
      </w:r>
      <w:r w:rsidR="003B5AF7" w:rsidRPr="00A76A18">
        <w:rPr>
          <w:rFonts w:cs="Times New Roman"/>
          <w:b/>
          <w:sz w:val="40"/>
          <w:szCs w:val="40"/>
          <w:lang w:eastAsia="en-US"/>
        </w:rPr>
        <w:t xml:space="preserve"> Dolnośląski </w:t>
      </w:r>
      <w:r w:rsidR="006576C6">
        <w:rPr>
          <w:rFonts w:cs="Times New Roman"/>
          <w:b/>
          <w:sz w:val="40"/>
          <w:szCs w:val="40"/>
          <w:lang w:eastAsia="en-US"/>
        </w:rPr>
        <w:t>Turniej Piłki Nożnej TURGOL 2019</w:t>
      </w:r>
    </w:p>
    <w:p w:rsidR="00A76A18" w:rsidRDefault="00A76A18" w:rsidP="002E20B4">
      <w:pPr>
        <w:suppressAutoHyphens w:val="0"/>
        <w:spacing w:line="240" w:lineRule="auto"/>
        <w:jc w:val="center"/>
        <w:rPr>
          <w:rFonts w:cs="Times New Roman"/>
          <w:b/>
          <w:sz w:val="48"/>
          <w:szCs w:val="48"/>
          <w:lang w:eastAsia="en-US"/>
        </w:rPr>
      </w:pPr>
    </w:p>
    <w:p w:rsidR="00E00040" w:rsidRDefault="003B5AF7" w:rsidP="002E20B4">
      <w:pPr>
        <w:suppressAutoHyphens w:val="0"/>
        <w:spacing w:line="240" w:lineRule="auto"/>
        <w:jc w:val="center"/>
        <w:rPr>
          <w:rFonts w:cs="Times New Roman"/>
          <w:b/>
          <w:sz w:val="48"/>
          <w:szCs w:val="48"/>
          <w:lang w:eastAsia="en-US"/>
        </w:rPr>
      </w:pPr>
      <w:r w:rsidRPr="002E20B4">
        <w:rPr>
          <w:rFonts w:cs="Times New Roman"/>
          <w:b/>
          <w:sz w:val="48"/>
          <w:szCs w:val="48"/>
          <w:lang w:eastAsia="en-US"/>
        </w:rPr>
        <w:t>PROGRAM</w:t>
      </w:r>
    </w:p>
    <w:p w:rsidR="00F11DDB" w:rsidRDefault="00F11DDB" w:rsidP="00F11DDB">
      <w:pPr>
        <w:suppressAutoHyphens w:val="0"/>
        <w:spacing w:line="240" w:lineRule="auto"/>
        <w:ind w:firstLine="708"/>
        <w:rPr>
          <w:rFonts w:cs="Times New Roman"/>
          <w:b/>
          <w:sz w:val="48"/>
          <w:szCs w:val="48"/>
          <w:lang w:eastAsia="en-US"/>
        </w:rPr>
      </w:pPr>
    </w:p>
    <w:p w:rsidR="003B5AF7" w:rsidRDefault="006576C6" w:rsidP="00F11DDB">
      <w:pPr>
        <w:suppressAutoHyphens w:val="0"/>
        <w:spacing w:line="240" w:lineRule="auto"/>
        <w:ind w:firstLine="708"/>
        <w:rPr>
          <w:rFonts w:cs="Times New Roman"/>
          <w:sz w:val="28"/>
          <w:szCs w:val="28"/>
          <w:u w:val="single"/>
          <w:lang w:eastAsia="en-US"/>
        </w:rPr>
      </w:pPr>
      <w:r>
        <w:rPr>
          <w:rFonts w:cs="Times New Roman"/>
          <w:sz w:val="28"/>
          <w:szCs w:val="28"/>
          <w:u w:val="single"/>
          <w:lang w:eastAsia="en-US"/>
        </w:rPr>
        <w:t>I dzień (19.09.2019</w:t>
      </w:r>
      <w:r w:rsidR="003B5AF7" w:rsidRPr="003B5AF7">
        <w:rPr>
          <w:rFonts w:cs="Times New Roman"/>
          <w:sz w:val="28"/>
          <w:szCs w:val="28"/>
          <w:u w:val="single"/>
          <w:lang w:eastAsia="en-US"/>
        </w:rPr>
        <w:t>)</w:t>
      </w:r>
    </w:p>
    <w:p w:rsidR="009A6B0D" w:rsidRDefault="009A6B0D" w:rsidP="003B5AF7">
      <w:pPr>
        <w:suppressAutoHyphens w:val="0"/>
        <w:spacing w:line="240" w:lineRule="auto"/>
        <w:rPr>
          <w:rFonts w:cs="Times New Roman"/>
          <w:sz w:val="28"/>
          <w:szCs w:val="28"/>
          <w:u w:val="single"/>
          <w:lang w:eastAsia="en-US"/>
        </w:rPr>
      </w:pPr>
    </w:p>
    <w:p w:rsidR="002E20B4" w:rsidRPr="009A6B0D" w:rsidRDefault="009A6B0D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9A6B0D">
        <w:rPr>
          <w:rFonts w:cs="Times New Roman"/>
          <w:sz w:val="28"/>
          <w:szCs w:val="28"/>
          <w:lang w:eastAsia="en-US"/>
        </w:rPr>
        <w:t>8.00 – 8.20</w:t>
      </w:r>
      <w:r>
        <w:rPr>
          <w:rFonts w:cs="Times New Roman"/>
          <w:sz w:val="28"/>
          <w:szCs w:val="28"/>
          <w:lang w:eastAsia="en-US"/>
        </w:rPr>
        <w:t xml:space="preserve">              zgłaszanie i rejestracja drużyn w punkcie informacyjnym</w:t>
      </w:r>
    </w:p>
    <w:p w:rsidR="003B5AF7" w:rsidRDefault="003B5AF7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>8.30</w:t>
      </w:r>
      <w:r w:rsidRPr="003B5AF7">
        <w:rPr>
          <w:rFonts w:cs="Times New Roman"/>
          <w:sz w:val="28"/>
          <w:szCs w:val="28"/>
          <w:lang w:eastAsia="en-US"/>
        </w:rPr>
        <w:tab/>
      </w:r>
      <w:r w:rsidRPr="003B5AF7">
        <w:rPr>
          <w:rFonts w:cs="Times New Roman"/>
          <w:sz w:val="28"/>
          <w:szCs w:val="28"/>
          <w:lang w:eastAsia="en-US"/>
        </w:rPr>
        <w:tab/>
      </w:r>
      <w:r w:rsidR="00E00040">
        <w:rPr>
          <w:rFonts w:cs="Times New Roman"/>
          <w:sz w:val="28"/>
          <w:szCs w:val="28"/>
          <w:lang w:eastAsia="en-US"/>
        </w:rPr>
        <w:tab/>
      </w:r>
      <w:r w:rsidRPr="003B5AF7">
        <w:rPr>
          <w:rFonts w:cs="Times New Roman"/>
          <w:sz w:val="28"/>
          <w:szCs w:val="28"/>
          <w:lang w:eastAsia="en-US"/>
        </w:rPr>
        <w:t>Otwarcie Turnieju</w:t>
      </w:r>
    </w:p>
    <w:p w:rsidR="001C588F" w:rsidRDefault="00955551" w:rsidP="001C588F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9.00 - ….</w:t>
      </w:r>
      <w:r w:rsidR="003B5AF7" w:rsidRPr="003B5AF7">
        <w:rPr>
          <w:rFonts w:cs="Times New Roman"/>
          <w:sz w:val="28"/>
          <w:szCs w:val="28"/>
          <w:lang w:eastAsia="en-US"/>
        </w:rPr>
        <w:tab/>
      </w:r>
      <w:r w:rsidR="00E00040">
        <w:rPr>
          <w:rFonts w:cs="Times New Roman"/>
          <w:sz w:val="28"/>
          <w:szCs w:val="28"/>
          <w:lang w:eastAsia="en-US"/>
        </w:rPr>
        <w:tab/>
      </w:r>
      <w:r w:rsidR="003B5AF7" w:rsidRPr="003B5AF7">
        <w:rPr>
          <w:rFonts w:cs="Times New Roman"/>
          <w:sz w:val="28"/>
          <w:szCs w:val="28"/>
          <w:lang w:eastAsia="en-US"/>
        </w:rPr>
        <w:t>Rozpocz</w:t>
      </w:r>
      <w:r w:rsidR="00E00040">
        <w:rPr>
          <w:rFonts w:cs="Times New Roman"/>
          <w:sz w:val="28"/>
          <w:szCs w:val="28"/>
          <w:lang w:eastAsia="en-US"/>
        </w:rPr>
        <w:t>ęcie meczów fazy grupowej</w:t>
      </w:r>
      <w:r w:rsidR="002E20B4">
        <w:rPr>
          <w:rFonts w:cs="Times New Roman"/>
          <w:sz w:val="28"/>
          <w:szCs w:val="28"/>
          <w:lang w:eastAsia="en-US"/>
        </w:rPr>
        <w:t>,</w:t>
      </w:r>
      <w:r w:rsidR="001C588F">
        <w:rPr>
          <w:rFonts w:cs="Times New Roman"/>
          <w:sz w:val="28"/>
          <w:szCs w:val="28"/>
          <w:lang w:eastAsia="en-US"/>
        </w:rPr>
        <w:t xml:space="preserve"> oraz:</w:t>
      </w:r>
    </w:p>
    <w:p w:rsidR="003B5AF7" w:rsidRPr="003B5AF7" w:rsidRDefault="003B5AF7" w:rsidP="001C588F">
      <w:pPr>
        <w:numPr>
          <w:ilvl w:val="0"/>
          <w:numId w:val="8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>malowanie twarzy</w:t>
      </w:r>
    </w:p>
    <w:p w:rsidR="003B5AF7" w:rsidRDefault="003B5AF7" w:rsidP="001C588F">
      <w:pPr>
        <w:numPr>
          <w:ilvl w:val="0"/>
          <w:numId w:val="8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>konkurencje  aktywnego kibica</w:t>
      </w:r>
    </w:p>
    <w:p w:rsidR="001C588F" w:rsidRDefault="001C588F" w:rsidP="001C588F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                                  (rzut do balonów, kopnięcie piłki do celu, mini boccia)</w:t>
      </w:r>
    </w:p>
    <w:p w:rsidR="003B5AF7" w:rsidRPr="003B5AF7" w:rsidRDefault="001C588F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9.30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 w:rsidR="003B5AF7" w:rsidRPr="003B5AF7">
        <w:rPr>
          <w:rFonts w:cs="Times New Roman"/>
          <w:sz w:val="28"/>
          <w:szCs w:val="28"/>
          <w:lang w:eastAsia="en-US"/>
        </w:rPr>
        <w:t>kawa, herbata</w:t>
      </w:r>
    </w:p>
    <w:p w:rsidR="000106AC" w:rsidRDefault="001C588F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10.30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 w:rsidR="009A6B0D">
        <w:rPr>
          <w:rFonts w:cs="Times New Roman"/>
          <w:sz w:val="28"/>
          <w:szCs w:val="28"/>
          <w:lang w:eastAsia="en-US"/>
        </w:rPr>
        <w:t xml:space="preserve">pączki lub </w:t>
      </w:r>
      <w:r w:rsidR="003B5AF7" w:rsidRPr="003B5AF7">
        <w:rPr>
          <w:rFonts w:cs="Times New Roman"/>
          <w:sz w:val="28"/>
          <w:szCs w:val="28"/>
          <w:lang w:eastAsia="en-US"/>
        </w:rPr>
        <w:t>bułka słodka</w:t>
      </w:r>
    </w:p>
    <w:p w:rsidR="003B5AF7" w:rsidRDefault="001C588F" w:rsidP="003B5AF7">
      <w:pPr>
        <w:suppressAutoHyphens w:val="0"/>
        <w:spacing w:line="240" w:lineRule="auto"/>
        <w:ind w:left="2124" w:hanging="2124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12.00 – 12.30</w:t>
      </w:r>
      <w:r>
        <w:rPr>
          <w:rFonts w:cs="Times New Roman"/>
          <w:sz w:val="28"/>
          <w:szCs w:val="28"/>
          <w:lang w:eastAsia="en-US"/>
        </w:rPr>
        <w:tab/>
      </w:r>
      <w:r w:rsidR="002E20B4">
        <w:rPr>
          <w:rFonts w:cs="Times New Roman"/>
          <w:sz w:val="28"/>
          <w:szCs w:val="28"/>
          <w:lang w:eastAsia="en-US"/>
        </w:rPr>
        <w:t xml:space="preserve">przerwa - </w:t>
      </w:r>
      <w:r w:rsidR="009A6B0D">
        <w:rPr>
          <w:rFonts w:cs="Times New Roman"/>
          <w:sz w:val="28"/>
          <w:szCs w:val="28"/>
          <w:lang w:eastAsia="en-US"/>
        </w:rPr>
        <w:t>ciepły posiłek,</w:t>
      </w:r>
    </w:p>
    <w:p w:rsidR="003B5AF7" w:rsidRPr="003B5AF7" w:rsidRDefault="001C588F" w:rsidP="003B5AF7">
      <w:pPr>
        <w:suppressAutoHyphens w:val="0"/>
        <w:spacing w:line="240" w:lineRule="auto"/>
        <w:ind w:left="2124" w:hanging="2124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12.30 – 15.00</w:t>
      </w:r>
      <w:r>
        <w:rPr>
          <w:rFonts w:cs="Times New Roman"/>
          <w:sz w:val="28"/>
          <w:szCs w:val="28"/>
          <w:lang w:eastAsia="en-US"/>
        </w:rPr>
        <w:tab/>
      </w:r>
      <w:r w:rsidR="003B5AF7" w:rsidRPr="003B5AF7">
        <w:rPr>
          <w:rFonts w:cs="Times New Roman"/>
          <w:sz w:val="28"/>
          <w:szCs w:val="28"/>
          <w:lang w:eastAsia="en-US"/>
        </w:rPr>
        <w:t>mecze fazy grupowej</w:t>
      </w:r>
    </w:p>
    <w:p w:rsidR="003B5AF7" w:rsidRPr="003B5AF7" w:rsidRDefault="003B5AF7" w:rsidP="003B5AF7">
      <w:pPr>
        <w:suppressAutoHyphens w:val="0"/>
        <w:spacing w:line="240" w:lineRule="auto"/>
        <w:ind w:left="2124" w:hanging="2124"/>
        <w:rPr>
          <w:rFonts w:cs="Times New Roman"/>
          <w:sz w:val="28"/>
          <w:szCs w:val="28"/>
          <w:lang w:eastAsia="en-US"/>
        </w:rPr>
      </w:pPr>
    </w:p>
    <w:p w:rsidR="003B5AF7" w:rsidRDefault="003B5AF7" w:rsidP="003B5AF7">
      <w:pPr>
        <w:suppressAutoHyphens w:val="0"/>
        <w:spacing w:line="240" w:lineRule="auto"/>
        <w:ind w:left="2124" w:hanging="2124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ab/>
      </w:r>
    </w:p>
    <w:p w:rsidR="002E20B4" w:rsidRPr="003B5AF7" w:rsidRDefault="002E20B4" w:rsidP="0015611D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</w:p>
    <w:p w:rsidR="00AF6438" w:rsidRDefault="00AF6438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</w:p>
    <w:p w:rsidR="00AF6438" w:rsidRDefault="00AF6438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</w:p>
    <w:p w:rsidR="00A76A18" w:rsidRDefault="00A76A18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</w:p>
    <w:p w:rsidR="00AF6438" w:rsidRDefault="00AF6438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</w:p>
    <w:p w:rsidR="003B5AF7" w:rsidRDefault="006576C6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  <w:r>
        <w:rPr>
          <w:rFonts w:cs="Times New Roman"/>
          <w:sz w:val="28"/>
          <w:szCs w:val="28"/>
          <w:u w:val="single"/>
          <w:lang w:eastAsia="en-US"/>
        </w:rPr>
        <w:t>II dzień (20.09.2019</w:t>
      </w:r>
      <w:r w:rsidR="003B5AF7" w:rsidRPr="003B5AF7">
        <w:rPr>
          <w:rFonts w:cs="Times New Roman"/>
          <w:sz w:val="28"/>
          <w:szCs w:val="28"/>
          <w:u w:val="single"/>
          <w:lang w:eastAsia="en-US"/>
        </w:rPr>
        <w:t>)</w:t>
      </w:r>
    </w:p>
    <w:p w:rsidR="00E00040" w:rsidRPr="003B5AF7" w:rsidRDefault="00E00040" w:rsidP="003B5AF7">
      <w:pPr>
        <w:suppressAutoHyphens w:val="0"/>
        <w:spacing w:line="240" w:lineRule="auto"/>
        <w:ind w:left="2124" w:hanging="1416"/>
        <w:rPr>
          <w:rFonts w:cs="Times New Roman"/>
          <w:sz w:val="28"/>
          <w:szCs w:val="28"/>
          <w:u w:val="single"/>
          <w:lang w:eastAsia="en-US"/>
        </w:rPr>
      </w:pPr>
    </w:p>
    <w:p w:rsidR="003B5AF7" w:rsidRPr="003B5AF7" w:rsidRDefault="001C588F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9.00 – 11.00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 w:rsidR="003B5AF7" w:rsidRPr="003B5AF7">
        <w:rPr>
          <w:rFonts w:cs="Times New Roman"/>
          <w:sz w:val="28"/>
          <w:szCs w:val="28"/>
          <w:lang w:eastAsia="en-US"/>
        </w:rPr>
        <w:t>zakończenie rozgrywek fazy grupowej</w:t>
      </w:r>
    </w:p>
    <w:p w:rsidR="00456FED" w:rsidRDefault="003B5AF7" w:rsidP="001C588F">
      <w:pPr>
        <w:numPr>
          <w:ilvl w:val="0"/>
          <w:numId w:val="7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>malowanie twarzy</w:t>
      </w:r>
    </w:p>
    <w:p w:rsidR="00456FED" w:rsidRPr="003B5AF7" w:rsidRDefault="00456FED" w:rsidP="001C588F">
      <w:pPr>
        <w:numPr>
          <w:ilvl w:val="0"/>
          <w:numId w:val="7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456FED">
        <w:rPr>
          <w:rFonts w:cs="Times New Roman"/>
          <w:sz w:val="28"/>
          <w:szCs w:val="28"/>
          <w:lang w:eastAsia="en-US"/>
        </w:rPr>
        <w:t>konkurencje  aktywnego kibica</w:t>
      </w:r>
    </w:p>
    <w:p w:rsidR="003B5AF7" w:rsidRPr="003B5AF7" w:rsidRDefault="003B5AF7" w:rsidP="001C588F">
      <w:pPr>
        <w:numPr>
          <w:ilvl w:val="0"/>
          <w:numId w:val="7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 w:rsidRPr="003B5AF7">
        <w:rPr>
          <w:rFonts w:cs="Times New Roman"/>
          <w:sz w:val="28"/>
          <w:szCs w:val="28"/>
          <w:lang w:eastAsia="en-US"/>
        </w:rPr>
        <w:t>warsztaty puszczania wielkich baniek mydlanych</w:t>
      </w:r>
      <w:bookmarkStart w:id="0" w:name="_GoBack"/>
      <w:bookmarkEnd w:id="0"/>
    </w:p>
    <w:p w:rsidR="003B5AF7" w:rsidRPr="003B5AF7" w:rsidRDefault="00E00040" w:rsidP="001C588F">
      <w:pPr>
        <w:numPr>
          <w:ilvl w:val="0"/>
          <w:numId w:val="7"/>
        </w:num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konkurs/</w:t>
      </w:r>
      <w:r w:rsidR="003B5AF7" w:rsidRPr="003B5AF7">
        <w:rPr>
          <w:rFonts w:cs="Times New Roman"/>
          <w:sz w:val="28"/>
          <w:szCs w:val="28"/>
          <w:lang w:eastAsia="en-US"/>
        </w:rPr>
        <w:t>wystawa plastyczna</w:t>
      </w:r>
    </w:p>
    <w:p w:rsidR="001727E6" w:rsidRDefault="009A6B0D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11.00 – 12.00</w:t>
      </w:r>
      <w:r>
        <w:rPr>
          <w:rFonts w:cs="Times New Roman"/>
          <w:sz w:val="28"/>
          <w:szCs w:val="28"/>
          <w:lang w:eastAsia="en-US"/>
        </w:rPr>
        <w:tab/>
        <w:t>ciepły posiłek</w:t>
      </w:r>
    </w:p>
    <w:p w:rsidR="003B5AF7" w:rsidRPr="003B5AF7" w:rsidRDefault="001C588F" w:rsidP="003B5AF7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12.00 – 13.00</w:t>
      </w:r>
      <w:r>
        <w:rPr>
          <w:rFonts w:cs="Times New Roman"/>
          <w:sz w:val="28"/>
          <w:szCs w:val="28"/>
          <w:lang w:eastAsia="en-US"/>
        </w:rPr>
        <w:tab/>
      </w:r>
      <w:r w:rsidR="003B5AF7" w:rsidRPr="003B5AF7">
        <w:rPr>
          <w:rFonts w:cs="Times New Roman"/>
          <w:sz w:val="28"/>
          <w:szCs w:val="28"/>
          <w:lang w:eastAsia="en-US"/>
        </w:rPr>
        <w:t>półfinały i wielki</w:t>
      </w:r>
      <w:r w:rsidR="001727E6">
        <w:rPr>
          <w:rFonts w:cs="Times New Roman"/>
          <w:sz w:val="28"/>
          <w:szCs w:val="28"/>
          <w:lang w:eastAsia="en-US"/>
        </w:rPr>
        <w:t>e</w:t>
      </w:r>
      <w:r w:rsidR="003B5AF7" w:rsidRPr="003B5AF7">
        <w:rPr>
          <w:rFonts w:cs="Times New Roman"/>
          <w:sz w:val="28"/>
          <w:szCs w:val="28"/>
          <w:lang w:eastAsia="en-US"/>
        </w:rPr>
        <w:t xml:space="preserve"> finał</w:t>
      </w:r>
      <w:r w:rsidR="001727E6">
        <w:rPr>
          <w:rFonts w:cs="Times New Roman"/>
          <w:sz w:val="28"/>
          <w:szCs w:val="28"/>
          <w:lang w:eastAsia="en-US"/>
        </w:rPr>
        <w:t>y</w:t>
      </w:r>
    </w:p>
    <w:p w:rsidR="00C6512F" w:rsidRDefault="001C588F" w:rsidP="00C150AC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13.00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 w:rsidR="001727E6">
        <w:rPr>
          <w:rFonts w:cs="Times New Roman"/>
          <w:sz w:val="28"/>
          <w:szCs w:val="28"/>
          <w:lang w:eastAsia="en-US"/>
        </w:rPr>
        <w:t xml:space="preserve">ogłoszenie wyników, </w:t>
      </w:r>
      <w:r w:rsidR="003B5AF7" w:rsidRPr="003B5AF7">
        <w:rPr>
          <w:rFonts w:cs="Times New Roman"/>
          <w:sz w:val="28"/>
          <w:szCs w:val="28"/>
          <w:lang w:eastAsia="en-US"/>
        </w:rPr>
        <w:t>rozdan</w:t>
      </w:r>
      <w:r w:rsidR="00C150AC">
        <w:rPr>
          <w:rFonts w:cs="Times New Roman"/>
          <w:sz w:val="28"/>
          <w:szCs w:val="28"/>
          <w:lang w:eastAsia="en-US"/>
        </w:rPr>
        <w:t>ie nagród i Zamknięcie Turnieju</w:t>
      </w:r>
    </w:p>
    <w:p w:rsidR="00C6512F" w:rsidRDefault="00C6512F" w:rsidP="00C150AC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</w:p>
    <w:p w:rsidR="00C6512F" w:rsidRDefault="00C6512F" w:rsidP="00C150AC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</w:p>
    <w:p w:rsidR="00C6512F" w:rsidRDefault="00C6512F" w:rsidP="00C150AC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</w:p>
    <w:p w:rsidR="001727E6" w:rsidRPr="00C6512F" w:rsidRDefault="001727E6" w:rsidP="00C6512F">
      <w:pPr>
        <w:suppressAutoHyphens w:val="0"/>
        <w:spacing w:line="240" w:lineRule="auto"/>
        <w:rPr>
          <w:rFonts w:cs="Times New Roman"/>
          <w:sz w:val="28"/>
          <w:szCs w:val="28"/>
          <w:lang w:eastAsia="en-US"/>
        </w:rPr>
      </w:pPr>
    </w:p>
    <w:sectPr w:rsidR="001727E6" w:rsidRPr="00C6512F" w:rsidSect="00D54273">
      <w:headerReference w:type="default" r:id="rId8"/>
      <w:footerReference w:type="default" r:id="rId9"/>
      <w:pgSz w:w="11906" w:h="16838"/>
      <w:pgMar w:top="720" w:right="1021" w:bottom="567" w:left="102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B7" w:rsidRDefault="00F57CB7" w:rsidP="006B53E4">
      <w:pPr>
        <w:spacing w:after="0" w:line="240" w:lineRule="auto"/>
      </w:pPr>
      <w:r>
        <w:separator/>
      </w:r>
    </w:p>
  </w:endnote>
  <w:endnote w:type="continuationSeparator" w:id="0">
    <w:p w:rsidR="00F57CB7" w:rsidRDefault="00F57CB7" w:rsidP="006B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C6" w:rsidRPr="006576C6" w:rsidRDefault="006576C6" w:rsidP="006576C6">
    <w:pPr>
      <w:pStyle w:val="Stopka"/>
    </w:pPr>
    <w:r w:rsidRPr="006576C6">
      <w:rPr>
        <w:noProof/>
        <w:lang w:eastAsia="pl-PL"/>
      </w:rPr>
      <w:drawing>
        <wp:inline distT="0" distB="0" distL="0" distR="0">
          <wp:extent cx="561975" cy="6381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76C6">
      <w:rPr>
        <w:noProof/>
        <w:lang w:eastAsia="pl-PL"/>
      </w:rPr>
      <w:drawing>
        <wp:inline distT="0" distB="0" distL="0" distR="0">
          <wp:extent cx="1085850" cy="1809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80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576C6">
      <w:rPr>
        <w:noProof/>
        <w:lang w:eastAsia="pl-PL"/>
      </w:rPr>
      <w:drawing>
        <wp:inline distT="0" distB="0" distL="0" distR="0">
          <wp:extent cx="1181100" cy="6953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576C6">
      <w:rPr>
        <w:noProof/>
        <w:lang w:eastAsia="pl-PL"/>
      </w:rPr>
      <w:drawing>
        <wp:inline distT="0" distB="0" distL="0" distR="0">
          <wp:extent cx="990600" cy="676275"/>
          <wp:effectExtent l="0" t="0" r="0" b="0"/>
          <wp:docPr id="7" name="Obraz 7" descr="A1 kolorowy kwadrat na biel - logo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1 kolorowy kwadrat na biel - logo wrocła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76C6">
      <w:rPr>
        <w:noProof/>
        <w:lang w:eastAsia="pl-PL"/>
      </w:rPr>
      <w:drawing>
        <wp:inline distT="0" distB="0" distL="0" distR="0">
          <wp:extent cx="1228725" cy="647700"/>
          <wp:effectExtent l="0" t="0" r="0" b="0"/>
          <wp:docPr id="6" name="Obraz 6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76C6">
      <w:rPr>
        <w:noProof/>
        <w:lang w:eastAsia="pl-PL"/>
      </w:rPr>
      <w:drawing>
        <wp:inline distT="0" distB="0" distL="0" distR="0">
          <wp:extent cx="1085850" cy="666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B7" w:rsidRDefault="00F57CB7" w:rsidP="006B53E4">
      <w:pPr>
        <w:spacing w:after="0" w:line="240" w:lineRule="auto"/>
      </w:pPr>
      <w:r>
        <w:separator/>
      </w:r>
    </w:p>
  </w:footnote>
  <w:footnote w:type="continuationSeparator" w:id="0">
    <w:p w:rsidR="00F57CB7" w:rsidRDefault="00F57CB7" w:rsidP="006B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15" w:rsidRDefault="001D3515">
    <w:pPr>
      <w:pStyle w:val="Nagwek"/>
    </w:pPr>
  </w:p>
  <w:tbl>
    <w:tblPr>
      <w:tblW w:w="10742" w:type="dxa"/>
      <w:tblInd w:w="-43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15"/>
      <w:gridCol w:w="4314"/>
      <w:gridCol w:w="4313"/>
    </w:tblGrid>
    <w:tr w:rsidR="001D3515" w:rsidRPr="001D3515" w:rsidTr="001D3515">
      <w:tc>
        <w:tcPr>
          <w:tcW w:w="2115" w:type="dxa"/>
          <w:vMerge w:val="restart"/>
          <w:tcBorders>
            <w:bottom w:val="single" w:sz="1" w:space="0" w:color="000000"/>
          </w:tcBorders>
          <w:shd w:val="clear" w:color="auto" w:fill="auto"/>
        </w:tcPr>
        <w:p w:rsidR="001D3515" w:rsidRPr="001D3515" w:rsidRDefault="001D3515" w:rsidP="001D3515">
          <w:pPr>
            <w:widowControl w:val="0"/>
            <w:suppressLineNumbers/>
            <w:snapToGrid w:val="0"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  <w:r w:rsidRPr="001D3515">
            <w:rPr>
              <w:rFonts w:ascii="Times New Roman" w:eastAsia="Lucida Sans Unicode" w:hAnsi="Times New Roman" w:cs="Times New Roman"/>
              <w:noProof/>
              <w:kern w:val="1"/>
              <w:sz w:val="24"/>
              <w:szCs w:val="24"/>
              <w:lang w:eastAsia="pl-PL"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06475" cy="1258570"/>
                <wp:effectExtent l="0" t="0" r="0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27" w:type="dxa"/>
          <w:gridSpan w:val="2"/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Palatino Linotype" w:eastAsia="Times New Roman" w:hAnsi="Palatino Linotype" w:cs="Times New Roman"/>
              <w:b/>
              <w:bCs/>
              <w:kern w:val="1"/>
              <w:sz w:val="32"/>
              <w:szCs w:val="32"/>
            </w:rPr>
          </w:pPr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32"/>
              <w:szCs w:val="32"/>
            </w:rPr>
            <w:t xml:space="preserve">Stowarzyszenie „OSTOJA” </w:t>
          </w:r>
        </w:p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Palatino Linotype" w:eastAsia="Times New Roman" w:hAnsi="Palatino Linotype" w:cs="Times New Roman"/>
              <w:b/>
              <w:bCs/>
              <w:kern w:val="1"/>
              <w:sz w:val="28"/>
              <w:szCs w:val="28"/>
            </w:rPr>
          </w:pPr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8"/>
              <w:szCs w:val="28"/>
            </w:rPr>
            <w:t>na Rzecz Osób z Niepełnosprawnościami</w:t>
          </w:r>
        </w:p>
      </w:tc>
    </w:tr>
    <w:tr w:rsidR="001D3515" w:rsidRPr="001D3515" w:rsidTr="001D3515">
      <w:tc>
        <w:tcPr>
          <w:tcW w:w="2115" w:type="dxa"/>
          <w:vMerge/>
          <w:tcBorders>
            <w:bottom w:val="single" w:sz="1" w:space="0" w:color="000000"/>
          </w:tcBorders>
          <w:shd w:val="clear" w:color="auto" w:fill="auto"/>
        </w:tcPr>
        <w:p w:rsidR="001D3515" w:rsidRPr="001D3515" w:rsidRDefault="001D3515" w:rsidP="001D3515">
          <w:pPr>
            <w:widowControl w:val="0"/>
            <w:suppressLineNumbers/>
            <w:snapToGrid w:val="0"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4314" w:type="dxa"/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ind w:right="-1"/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</w:pPr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  <w:t xml:space="preserve">       ul. Stawowa 1 a,    50-015  Wrocław</w:t>
          </w:r>
        </w:p>
      </w:tc>
      <w:tc>
        <w:tcPr>
          <w:tcW w:w="4313" w:type="dxa"/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ind w:right="510"/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</w:pPr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  <w:t xml:space="preserve">                   </w:t>
          </w:r>
          <w:proofErr w:type="spellStart"/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  <w:t>tel</w:t>
          </w:r>
          <w:proofErr w:type="spellEnd"/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4"/>
              <w:szCs w:val="24"/>
            </w:rPr>
            <w:t>/fax  +48 71/344 78 02</w:t>
          </w:r>
        </w:p>
      </w:tc>
    </w:tr>
    <w:tr w:rsidR="001D3515" w:rsidRPr="001D3515" w:rsidTr="001D3515">
      <w:tc>
        <w:tcPr>
          <w:tcW w:w="2115" w:type="dxa"/>
          <w:vMerge/>
          <w:shd w:val="clear" w:color="auto" w:fill="auto"/>
        </w:tcPr>
        <w:p w:rsidR="001D3515" w:rsidRPr="001D3515" w:rsidRDefault="001D3515" w:rsidP="001D3515">
          <w:pPr>
            <w:widowControl w:val="0"/>
            <w:suppressLineNumbers/>
            <w:snapToGrid w:val="0"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4314" w:type="dxa"/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ind w:left="427" w:right="-1"/>
            <w:rPr>
              <w:rFonts w:ascii="Palatino Linotype" w:eastAsia="Times New Roman" w:hAnsi="Palatino Linotype" w:cs="Times New Roman"/>
              <w:kern w:val="1"/>
              <w:sz w:val="20"/>
              <w:szCs w:val="20"/>
            </w:rPr>
          </w:pPr>
          <w:r w:rsidRPr="001D3515">
            <w:rPr>
              <w:rFonts w:ascii="Palatino Linotype" w:eastAsia="Times New Roman" w:hAnsi="Palatino Linotype" w:cs="Times New Roman"/>
              <w:kern w:val="1"/>
              <w:sz w:val="20"/>
              <w:szCs w:val="20"/>
            </w:rPr>
            <w:t xml:space="preserve">                                          NIP 897-15-47-751</w:t>
          </w:r>
        </w:p>
      </w:tc>
      <w:tc>
        <w:tcPr>
          <w:tcW w:w="4313" w:type="dxa"/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ind w:right="510"/>
            <w:rPr>
              <w:rFonts w:ascii="Palatino Linotype" w:eastAsia="Times New Roman" w:hAnsi="Palatino Linotype" w:cs="Times New Roman"/>
              <w:kern w:val="1"/>
              <w:sz w:val="20"/>
              <w:szCs w:val="20"/>
            </w:rPr>
          </w:pPr>
          <w:r w:rsidRPr="001D3515">
            <w:rPr>
              <w:rFonts w:ascii="Palatino Linotype" w:eastAsia="Times New Roman" w:hAnsi="Palatino Linotype" w:cs="Times New Roman"/>
              <w:kern w:val="1"/>
              <w:sz w:val="20"/>
              <w:szCs w:val="20"/>
            </w:rPr>
            <w:t>REGON 930305389</w:t>
          </w:r>
        </w:p>
      </w:tc>
    </w:tr>
    <w:tr w:rsidR="001D3515" w:rsidRPr="001D3515" w:rsidTr="001D3515">
      <w:tc>
        <w:tcPr>
          <w:tcW w:w="2115" w:type="dxa"/>
          <w:vMerge/>
          <w:tcBorders>
            <w:bottom w:val="single" w:sz="1" w:space="0" w:color="000000"/>
          </w:tcBorders>
          <w:shd w:val="clear" w:color="auto" w:fill="auto"/>
        </w:tcPr>
        <w:p w:rsidR="001D3515" w:rsidRPr="001D3515" w:rsidRDefault="001D3515" w:rsidP="001D3515">
          <w:pPr>
            <w:widowControl w:val="0"/>
            <w:suppressLineNumbers/>
            <w:snapToGrid w:val="0"/>
            <w:spacing w:after="0" w:line="240" w:lineRule="auto"/>
            <w:rPr>
              <w:rFonts w:ascii="Times New Roman" w:eastAsia="Lucida Sans Unicode" w:hAnsi="Times New Roman" w:cs="Times New Roman"/>
              <w:kern w:val="1"/>
              <w:sz w:val="24"/>
              <w:szCs w:val="24"/>
            </w:rPr>
          </w:pPr>
        </w:p>
      </w:tc>
      <w:tc>
        <w:tcPr>
          <w:tcW w:w="8627" w:type="dxa"/>
          <w:gridSpan w:val="2"/>
          <w:tcBorders>
            <w:bottom w:val="single" w:sz="1" w:space="0" w:color="000000"/>
          </w:tcBorders>
          <w:shd w:val="clear" w:color="auto" w:fill="auto"/>
        </w:tcPr>
        <w:p w:rsidR="001D3515" w:rsidRPr="001D3515" w:rsidRDefault="001D3515" w:rsidP="001D3515">
          <w:pPr>
            <w:widowControl w:val="0"/>
            <w:autoSpaceDE w:val="0"/>
            <w:snapToGrid w:val="0"/>
            <w:spacing w:after="0" w:line="240" w:lineRule="auto"/>
            <w:jc w:val="center"/>
            <w:rPr>
              <w:rFonts w:ascii="Palatino Linotype" w:eastAsia="Times New Roman" w:hAnsi="Palatino Linotype" w:cs="Times New Roman"/>
              <w:b/>
              <w:bCs/>
              <w:kern w:val="1"/>
              <w:sz w:val="20"/>
              <w:szCs w:val="20"/>
            </w:rPr>
          </w:pPr>
          <w:r w:rsidRPr="001D3515">
            <w:rPr>
              <w:rFonts w:ascii="Palatino Linotype" w:eastAsia="Times New Roman" w:hAnsi="Palatino Linotype" w:cs="Times New Roman"/>
              <w:kern w:val="1"/>
              <w:sz w:val="20"/>
              <w:szCs w:val="20"/>
            </w:rPr>
            <w:t xml:space="preserve">Konto: PKO BP IV O/Wrocław nr </w:t>
          </w:r>
          <w:r w:rsidRPr="001D3515">
            <w:rPr>
              <w:rFonts w:ascii="Palatino Linotype" w:eastAsia="Times New Roman" w:hAnsi="Palatino Linotype" w:cs="Times New Roman"/>
              <w:b/>
              <w:bCs/>
              <w:kern w:val="1"/>
              <w:sz w:val="20"/>
              <w:szCs w:val="20"/>
            </w:rPr>
            <w:t>29 1020 5242 0000 2702 0151 3381</w:t>
          </w:r>
        </w:p>
      </w:tc>
    </w:tr>
  </w:tbl>
  <w:p w:rsidR="00D54273" w:rsidRDefault="00D54273" w:rsidP="001D3515">
    <w:pPr>
      <w:pStyle w:val="Nagwek"/>
      <w:tabs>
        <w:tab w:val="right" w:pos="98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C6235"/>
    <w:multiLevelType w:val="hybridMultilevel"/>
    <w:tmpl w:val="C032E886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15CB3C92"/>
    <w:multiLevelType w:val="hybridMultilevel"/>
    <w:tmpl w:val="C696DEAE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211D0E98"/>
    <w:multiLevelType w:val="hybridMultilevel"/>
    <w:tmpl w:val="92F0A18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3727718"/>
    <w:multiLevelType w:val="hybridMultilevel"/>
    <w:tmpl w:val="2AEAB288"/>
    <w:lvl w:ilvl="0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5" w15:restartNumberingAfterBreak="0">
    <w:nsid w:val="419659A1"/>
    <w:multiLevelType w:val="hybridMultilevel"/>
    <w:tmpl w:val="9B686B9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442F787D"/>
    <w:multiLevelType w:val="hybridMultilevel"/>
    <w:tmpl w:val="30DE02C0"/>
    <w:lvl w:ilvl="0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 w15:restartNumberingAfterBreak="0">
    <w:nsid w:val="730565CD"/>
    <w:multiLevelType w:val="hybridMultilevel"/>
    <w:tmpl w:val="8EB41B2E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97"/>
    <w:rsid w:val="000008FC"/>
    <w:rsid w:val="00002D21"/>
    <w:rsid w:val="000106AC"/>
    <w:rsid w:val="00086E19"/>
    <w:rsid w:val="000A414A"/>
    <w:rsid w:val="000B3ED1"/>
    <w:rsid w:val="000E743D"/>
    <w:rsid w:val="00131800"/>
    <w:rsid w:val="00155351"/>
    <w:rsid w:val="0015611D"/>
    <w:rsid w:val="001727E6"/>
    <w:rsid w:val="001C588F"/>
    <w:rsid w:val="001D0FB1"/>
    <w:rsid w:val="001D3515"/>
    <w:rsid w:val="00201D23"/>
    <w:rsid w:val="00216840"/>
    <w:rsid w:val="00227B0B"/>
    <w:rsid w:val="002909B4"/>
    <w:rsid w:val="002E20B4"/>
    <w:rsid w:val="002E7791"/>
    <w:rsid w:val="00301686"/>
    <w:rsid w:val="00304C1E"/>
    <w:rsid w:val="00381525"/>
    <w:rsid w:val="003A2149"/>
    <w:rsid w:val="003B5AF7"/>
    <w:rsid w:val="00447844"/>
    <w:rsid w:val="00456FED"/>
    <w:rsid w:val="004D504C"/>
    <w:rsid w:val="004D5CB4"/>
    <w:rsid w:val="00550E73"/>
    <w:rsid w:val="005A37F6"/>
    <w:rsid w:val="005D4953"/>
    <w:rsid w:val="005F59E2"/>
    <w:rsid w:val="005F7E15"/>
    <w:rsid w:val="00623DE4"/>
    <w:rsid w:val="006576C6"/>
    <w:rsid w:val="0066096F"/>
    <w:rsid w:val="006B53E4"/>
    <w:rsid w:val="00744BD7"/>
    <w:rsid w:val="007E51D7"/>
    <w:rsid w:val="00805255"/>
    <w:rsid w:val="008934F3"/>
    <w:rsid w:val="008A203C"/>
    <w:rsid w:val="008A5DA9"/>
    <w:rsid w:val="008C2FE6"/>
    <w:rsid w:val="008E3FA4"/>
    <w:rsid w:val="00952A2D"/>
    <w:rsid w:val="00955551"/>
    <w:rsid w:val="009A6B0D"/>
    <w:rsid w:val="00A2443F"/>
    <w:rsid w:val="00A663BF"/>
    <w:rsid w:val="00A76A18"/>
    <w:rsid w:val="00AC5E97"/>
    <w:rsid w:val="00AF4B60"/>
    <w:rsid w:val="00AF6438"/>
    <w:rsid w:val="00B667D3"/>
    <w:rsid w:val="00B710D1"/>
    <w:rsid w:val="00B76A07"/>
    <w:rsid w:val="00BB3C00"/>
    <w:rsid w:val="00BD1994"/>
    <w:rsid w:val="00C07237"/>
    <w:rsid w:val="00C150AC"/>
    <w:rsid w:val="00C27B41"/>
    <w:rsid w:val="00C369E4"/>
    <w:rsid w:val="00C6512F"/>
    <w:rsid w:val="00C834D6"/>
    <w:rsid w:val="00CB1872"/>
    <w:rsid w:val="00D32EFF"/>
    <w:rsid w:val="00D54273"/>
    <w:rsid w:val="00D63C62"/>
    <w:rsid w:val="00D949FE"/>
    <w:rsid w:val="00DA2428"/>
    <w:rsid w:val="00DB021E"/>
    <w:rsid w:val="00DB2C0D"/>
    <w:rsid w:val="00DB3B10"/>
    <w:rsid w:val="00E00040"/>
    <w:rsid w:val="00E21386"/>
    <w:rsid w:val="00E8660D"/>
    <w:rsid w:val="00EE1ACA"/>
    <w:rsid w:val="00F11DDB"/>
    <w:rsid w:val="00F278DD"/>
    <w:rsid w:val="00F45ACB"/>
    <w:rsid w:val="00F550E7"/>
    <w:rsid w:val="00F57CB7"/>
    <w:rsid w:val="00F9042B"/>
    <w:rsid w:val="00FD53DF"/>
    <w:rsid w:val="00FF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57CAE930-F51A-43A2-A0F4-391E4F7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0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8660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8660D"/>
  </w:style>
  <w:style w:type="character" w:customStyle="1" w:styleId="TekstdymkaZnak">
    <w:name w:val="Tekst dymka Znak"/>
    <w:rsid w:val="00E8660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E8660D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E866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8660D"/>
    <w:pPr>
      <w:spacing w:after="120"/>
    </w:pPr>
  </w:style>
  <w:style w:type="paragraph" w:styleId="Lista">
    <w:name w:val="List"/>
    <w:basedOn w:val="Tekstpodstawowy"/>
    <w:rsid w:val="00E8660D"/>
    <w:rPr>
      <w:rFonts w:cs="Mangal"/>
    </w:rPr>
  </w:style>
  <w:style w:type="paragraph" w:customStyle="1" w:styleId="Podpis1">
    <w:name w:val="Podpis1"/>
    <w:basedOn w:val="Normalny"/>
    <w:rsid w:val="00E866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8660D"/>
    <w:pPr>
      <w:suppressLineNumbers/>
    </w:pPr>
    <w:rPr>
      <w:rFonts w:cs="Mangal"/>
    </w:rPr>
  </w:style>
  <w:style w:type="paragraph" w:styleId="Tekstdymka">
    <w:name w:val="Balloon Text"/>
    <w:basedOn w:val="Normalny"/>
    <w:rsid w:val="00E86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8660D"/>
  </w:style>
  <w:style w:type="paragraph" w:customStyle="1" w:styleId="Zawartotabeli">
    <w:name w:val="Zawartość tabeli"/>
    <w:basedOn w:val="Normalny"/>
    <w:rsid w:val="00E8660D"/>
    <w:pPr>
      <w:suppressLineNumbers/>
    </w:pPr>
  </w:style>
  <w:style w:type="paragraph" w:customStyle="1" w:styleId="Nagwektabeli">
    <w:name w:val="Nagłówek tabeli"/>
    <w:basedOn w:val="Zawartotabeli"/>
    <w:rsid w:val="00E8660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5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53E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5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53E4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C65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653B-5DAA-43DB-965F-2E1981D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SYSTEM</dc:creator>
  <cp:keywords/>
  <cp:lastModifiedBy>kkoziol_13@wp.pl</cp:lastModifiedBy>
  <cp:revision>18</cp:revision>
  <cp:lastPrinted>2018-09-14T12:05:00Z</cp:lastPrinted>
  <dcterms:created xsi:type="dcterms:W3CDTF">2016-09-13T18:54:00Z</dcterms:created>
  <dcterms:modified xsi:type="dcterms:W3CDTF">2019-08-21T11:30:00Z</dcterms:modified>
</cp:coreProperties>
</file>